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8934" w14:textId="6CF453A8" w:rsidR="00E11380" w:rsidRPr="00876046" w:rsidRDefault="00876046" w:rsidP="005075B7">
      <w:pPr>
        <w:jc w:val="both"/>
        <w:rPr>
          <w:b/>
          <w:bCs/>
        </w:rPr>
      </w:pPr>
      <w:r w:rsidRPr="00876046">
        <w:rPr>
          <w:b/>
          <w:bCs/>
        </w:rPr>
        <w:t>POLSKA STREFA INWESTYCJI - POMOC W MAŁOPOLSCE WYŻSZA, A KRYTERIA NIŻSZE</w:t>
      </w:r>
    </w:p>
    <w:p w14:paraId="743A3775" w14:textId="786E8534" w:rsidR="00876046" w:rsidRDefault="00876046" w:rsidP="005075B7">
      <w:pPr>
        <w:jc w:val="both"/>
      </w:pPr>
    </w:p>
    <w:p w14:paraId="7C906832" w14:textId="0A5D7810" w:rsidR="00876046" w:rsidRDefault="00876046" w:rsidP="005075B7">
      <w:pPr>
        <w:jc w:val="both"/>
      </w:pPr>
      <w:r>
        <w:t>Sprawdź jak otrzymać ulgę w postaci zwolnienia podatkowego!</w:t>
      </w:r>
    </w:p>
    <w:p w14:paraId="3ED3A4B3" w14:textId="58624B48" w:rsidR="005075B7" w:rsidRDefault="005075B7" w:rsidP="005075B7">
      <w:pPr>
        <w:jc w:val="both"/>
      </w:pPr>
      <w:r>
        <w:t>1 stycznia 2022 roku zmieniły się przepisy dotyczące otrzymania ulgi podatkowej w ramach Polskiej Strefy Inwestycji. Pomoc regionalna w Małopolsce jest wyższa, a kryteria niższe.</w:t>
      </w:r>
    </w:p>
    <w:p w14:paraId="7E9B339E" w14:textId="77777777" w:rsidR="00876046" w:rsidRDefault="00876046" w:rsidP="005075B7">
      <w:pPr>
        <w:jc w:val="both"/>
      </w:pPr>
      <w:r>
        <w:t>Znowelizowane przepisy ułatwiają skorzystanie z narzędzia Polska Strefa Inwestycji dużym i średnim przedsiębiorcom. Znaczenie będzie miał rodzaj inwestycji, dodatkowo punktowane będą przedsięwzięcia związane z nowoczesnymi usługami biznesowymi, takimi jak: tworzenie oprogramowania, usługi finansowo-księgowe, czy inne z zakresu IT. Przedsiębiorcy spełniający te kryteria mogą liczyć nawet na 95% obniżkę obowiązkowych kosztów kwalifikowanych.</w:t>
      </w:r>
    </w:p>
    <w:p w14:paraId="73955F08" w14:textId="55C59A3D" w:rsidR="00876046" w:rsidRDefault="00876046" w:rsidP="005075B7">
      <w:pPr>
        <w:jc w:val="both"/>
      </w:pPr>
      <w:r>
        <w:t>Od 1 stycznia 2022 r. intensywność pomocy regionalnej w Małopolsce wzrosła i wynosi:</w:t>
      </w:r>
    </w:p>
    <w:p w14:paraId="6FF7675E" w14:textId="14532BD7" w:rsidR="00876046" w:rsidRDefault="00876046" w:rsidP="005075B7">
      <w:pPr>
        <w:jc w:val="both"/>
      </w:pPr>
      <w:r>
        <w:t xml:space="preserve"> dla dużych przedsiębiorców – 40%</w:t>
      </w:r>
    </w:p>
    <w:p w14:paraId="01456A34" w14:textId="77777777" w:rsidR="00876046" w:rsidRDefault="00876046" w:rsidP="005075B7">
      <w:pPr>
        <w:jc w:val="both"/>
      </w:pPr>
      <w:r>
        <w:t>dla średnich przedsiębiorców – 50%</w:t>
      </w:r>
    </w:p>
    <w:p w14:paraId="5F07F37A" w14:textId="77777777" w:rsidR="00876046" w:rsidRDefault="00876046" w:rsidP="005075B7">
      <w:pPr>
        <w:jc w:val="both"/>
      </w:pPr>
      <w:r>
        <w:t>dla małych i mikro przedsiębiorców – 60%</w:t>
      </w:r>
    </w:p>
    <w:p w14:paraId="4F147E11" w14:textId="77777777" w:rsidR="00876046" w:rsidRDefault="00876046" w:rsidP="005075B7">
      <w:pPr>
        <w:jc w:val="both"/>
      </w:pPr>
      <w:r>
        <w:t>Zostały także obniżone kryteria ilościowe dla przedsiębiorców realizujących inwestycje w powiatach, w których stopa bezrobocia jest wyższa od przeciętnej stopy bezrobocia w kraju. Te zmiany będą dotyczyć także nowych terenów, co oznacza, że więcej gmin w Małopolsce będzie mogło skorzystać z obniżonych kryteriów wejścia do PSI. Zmiany będą dotyczyć nie tylko miast i gmin tracących funkcje społeczno-gospodarcze, ale także gmin z nimi graniczących. Przypomnijmy, że w Małopolsce dotyczy to następujących miast: Chrzanów, Gorlice, Nowy Sącz, Nowy Targ, Tarnów, Zakopane, Jędrzejów.</w:t>
      </w:r>
    </w:p>
    <w:p w14:paraId="718A96C5" w14:textId="77777777" w:rsidR="00876046" w:rsidRDefault="00876046" w:rsidP="005075B7">
      <w:pPr>
        <w:jc w:val="both"/>
      </w:pPr>
      <w:r>
        <w:t>Nowa inwestycja w ramach PSI pozwoli Ci na zwolnienie z podatku dochodowego CIT lub PIT, na okres 12 lub 15 lat. Inwestycja może zostać usytuowana na wszystkich terenach (prywatnych i publicznych).</w:t>
      </w:r>
    </w:p>
    <w:p w14:paraId="29D44F25" w14:textId="19FA5775" w:rsidR="00876046" w:rsidRDefault="00876046" w:rsidP="005075B7">
      <w:pPr>
        <w:jc w:val="both"/>
      </w:pPr>
      <w:r>
        <w:t xml:space="preserve">Zasady otrzymania ulgi podatkowej : </w:t>
      </w:r>
      <w:hyperlink r:id="rId4" w:history="1">
        <w:r w:rsidRPr="00016030">
          <w:rPr>
            <w:rStyle w:val="Hipercze"/>
          </w:rPr>
          <w:t>https://www.kpt.krakow.pl/polska-strefa-inwestycji/informacje-podstawowe/</w:t>
        </w:r>
      </w:hyperlink>
      <w:r>
        <w:t xml:space="preserve"> </w:t>
      </w:r>
    </w:p>
    <w:p w14:paraId="629292F6" w14:textId="5D6E57E7" w:rsidR="00876046" w:rsidRDefault="00876046" w:rsidP="005075B7">
      <w:pPr>
        <w:jc w:val="both"/>
      </w:pPr>
      <w:r>
        <w:t>Przedsiębiorcy chcący skorzystać z ulgi podatkowej w ramach Polskiej Strefy Inwestycji w Małopolsce i powiecie jędrzejowskim mogą skontaktować się z działem obsługi inwestora Krakowskiego Parku Technologicznego:</w:t>
      </w:r>
    </w:p>
    <w:p w14:paraId="6B8E5504" w14:textId="3D6904CC" w:rsidR="005075B7" w:rsidRDefault="005075B7" w:rsidP="005075B7">
      <w:pPr>
        <w:jc w:val="both"/>
      </w:pPr>
      <w:r>
        <w:t>Łukasz Blacha</w:t>
      </w:r>
    </w:p>
    <w:p w14:paraId="4E606FD4" w14:textId="77777777" w:rsidR="005075B7" w:rsidRPr="005075B7" w:rsidRDefault="005075B7" w:rsidP="005075B7">
      <w:pPr>
        <w:jc w:val="both"/>
        <w:rPr>
          <w:lang w:val="en-US"/>
        </w:rPr>
      </w:pPr>
      <w:r w:rsidRPr="005075B7">
        <w:rPr>
          <w:lang w:val="en-US"/>
        </w:rPr>
        <w:t>tel. 690 835 700</w:t>
      </w:r>
    </w:p>
    <w:p w14:paraId="26C06D63" w14:textId="7D07F751" w:rsidR="005075B7" w:rsidRPr="005075B7" w:rsidRDefault="00D0097B" w:rsidP="005075B7">
      <w:pPr>
        <w:jc w:val="both"/>
        <w:rPr>
          <w:lang w:val="en-US"/>
        </w:rPr>
      </w:pPr>
      <w:hyperlink r:id="rId5" w:history="1">
        <w:r w:rsidR="005075B7" w:rsidRPr="005075B7">
          <w:rPr>
            <w:rStyle w:val="Hipercze"/>
            <w:lang w:val="en-US"/>
          </w:rPr>
          <w:t>lblacha@kpt.krakow.pl</w:t>
        </w:r>
      </w:hyperlink>
      <w:r w:rsidR="005075B7" w:rsidRPr="005075B7">
        <w:rPr>
          <w:lang w:val="en-US"/>
        </w:rPr>
        <w:t xml:space="preserve"> </w:t>
      </w:r>
    </w:p>
    <w:p w14:paraId="7929619B" w14:textId="77777777" w:rsidR="005075B7" w:rsidRPr="005075B7" w:rsidRDefault="005075B7" w:rsidP="005075B7">
      <w:pPr>
        <w:jc w:val="both"/>
        <w:rPr>
          <w:lang w:val="en-US"/>
        </w:rPr>
      </w:pPr>
    </w:p>
    <w:p w14:paraId="439270B1" w14:textId="77777777" w:rsidR="005075B7" w:rsidRDefault="005075B7" w:rsidP="005075B7">
      <w:pPr>
        <w:jc w:val="both"/>
      </w:pPr>
      <w:r>
        <w:t>Jacek Liguziński</w:t>
      </w:r>
    </w:p>
    <w:p w14:paraId="0CC575AF" w14:textId="77777777" w:rsidR="005075B7" w:rsidRDefault="005075B7" w:rsidP="005075B7">
      <w:pPr>
        <w:jc w:val="both"/>
      </w:pPr>
      <w:r>
        <w:t>tel. 505 152 083</w:t>
      </w:r>
    </w:p>
    <w:p w14:paraId="096FB20C" w14:textId="0C81FE26" w:rsidR="00876046" w:rsidRDefault="00D0097B" w:rsidP="005075B7">
      <w:pPr>
        <w:jc w:val="both"/>
      </w:pPr>
      <w:hyperlink r:id="rId6" w:history="1">
        <w:r w:rsidR="005075B7" w:rsidRPr="00016030">
          <w:rPr>
            <w:rStyle w:val="Hipercze"/>
          </w:rPr>
          <w:t>jliguzinski@kpt.krakow.pl</w:t>
        </w:r>
      </w:hyperlink>
      <w:r w:rsidR="005075B7">
        <w:t xml:space="preserve"> </w:t>
      </w:r>
    </w:p>
    <w:sectPr w:rsidR="0087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46"/>
    <w:rsid w:val="005075B7"/>
    <w:rsid w:val="00876046"/>
    <w:rsid w:val="00D0097B"/>
    <w:rsid w:val="00E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F665"/>
  <w15:chartTrackingRefBased/>
  <w15:docId w15:val="{0EF9A0C3-B843-4855-8A22-D1ED79A2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0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iguzinski@kpt.krakow.pl" TargetMode="External"/><Relationship Id="rId5" Type="http://schemas.openxmlformats.org/officeDocument/2006/relationships/hyperlink" Target="mailto:lblacha@kpt.krakow.pl" TargetMode="External"/><Relationship Id="rId4" Type="http://schemas.openxmlformats.org/officeDocument/2006/relationships/hyperlink" Target="https://www.kpt.krakow.pl/polska-strefa-inwestycji/informacje-podstaw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Blacha</dc:creator>
  <cp:keywords/>
  <dc:description/>
  <cp:lastModifiedBy>Łukasz Blacha</cp:lastModifiedBy>
  <cp:revision>2</cp:revision>
  <dcterms:created xsi:type="dcterms:W3CDTF">2022-04-11T06:37:00Z</dcterms:created>
  <dcterms:modified xsi:type="dcterms:W3CDTF">2022-04-11T06:37:00Z</dcterms:modified>
</cp:coreProperties>
</file>