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5D" w:rsidRDefault="00EA655D" w:rsidP="00EA65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Załącznik</w:t>
      </w:r>
      <w:r w:rsidRPr="008A5A0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nr 1.</w:t>
      </w:r>
    </w:p>
    <w:bookmarkEnd w:id="0"/>
    <w:p w:rsidR="00EA655D" w:rsidRDefault="00EA655D" w:rsidP="00EA655D">
      <w:pPr>
        <w:pStyle w:val="Nagwek70"/>
        <w:keepNext/>
        <w:keepLines/>
        <w:shd w:val="clear" w:color="auto" w:fill="auto"/>
        <w:spacing w:before="0"/>
        <w:ind w:firstLine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6B670C">
        <w:rPr>
          <w:rFonts w:ascii="Arial" w:hAnsi="Arial" w:cs="Arial"/>
          <w:bCs/>
          <w:color w:val="000000"/>
          <w:sz w:val="24"/>
          <w:szCs w:val="24"/>
          <w:lang w:eastAsia="pl-PL"/>
        </w:rPr>
        <w:t>Szczegółowy opis przedmiotu zamówie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nia:</w:t>
      </w:r>
      <w:bookmarkStart w:id="1" w:name="_Hlk119484148"/>
    </w:p>
    <w:p w:rsidR="00EA655D" w:rsidRPr="00B33F6B" w:rsidRDefault="00EA655D" w:rsidP="00EA655D">
      <w:pPr>
        <w:pStyle w:val="Nagwek70"/>
        <w:keepNext/>
        <w:keepLines/>
        <w:shd w:val="clear" w:color="auto" w:fill="auto"/>
        <w:spacing w:before="0"/>
        <w:ind w:firstLine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EA655D" w:rsidRPr="007937B1" w:rsidRDefault="00EA655D" w:rsidP="00EA655D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A57D84">
        <w:rPr>
          <w:rFonts w:ascii="Arial" w:eastAsia="Times New Roman" w:hAnsi="Arial" w:cs="Arial"/>
          <w:sz w:val="24"/>
          <w:szCs w:val="24"/>
          <w:lang w:eastAsia="pl-PL"/>
        </w:rPr>
        <w:t xml:space="preserve">W związku z koniecznością ustalenia szacunkowej wartości zamówienia na działania na rzecz poprawy dostępności </w:t>
      </w:r>
      <w:r w:rsidRPr="00A57D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2" w:name="_Hlk119481872"/>
      <w:r w:rsidRPr="00A57D84">
        <w:rPr>
          <w:rFonts w:ascii="Arial" w:eastAsia="Times New Roman" w:hAnsi="Arial" w:cs="Arial"/>
          <w:sz w:val="24"/>
          <w:szCs w:val="24"/>
          <w:lang w:eastAsia="pl-PL"/>
        </w:rPr>
        <w:t>w ramach</w:t>
      </w:r>
      <w:r w:rsidRPr="00A57D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57D84">
        <w:rPr>
          <w:rFonts w:ascii="Trebuchet MS" w:hAnsi="Trebuchet MS"/>
          <w:color w:val="000000"/>
          <w:sz w:val="24"/>
          <w:szCs w:val="24"/>
        </w:rPr>
        <w:t>przedsięwzięcia pt.: "Wdrożenie Modelu Dostępnej Szkoły w Szkole Podstawowej w Zaborowie oraz w Zespole Szkół w Szczurowej w skład którego wchodzi Szkoła Podstawowa im. A. Mickiewicza</w:t>
      </w:r>
      <w:r w:rsidRPr="00A57D84">
        <w:rPr>
          <w:rFonts w:ascii="Trebuchet MS" w:hAnsi="Trebuchet MS"/>
          <w:color w:val="000000"/>
          <w:sz w:val="24"/>
          <w:szCs w:val="24"/>
        </w:rPr>
        <w:tab/>
        <w:t>w Szczurowej" w  projekcie pn. "Dostępna szkoła”, w ramach IV Osi priorytetowej Programu Operacyjnego Wiedza Edukacja Rozwój „Innowacje społeczne i współpraca ponadnarodowa”, Działanie 4.1 Innowacje społeczne, konkurs nr POWR.04.01.00 IZ.00 00 021/18 Temat „ Przestrzeń dostępnej szkoły” Umowa o powierzenie grantu 14/2022/BZP/DS zawarta od 28 kwietnia  2022 r. do 31 lipca 2023 r. w ramach Programu Operacyjnego Wiedza Edukacja Rozwój 2014 – 2020, jako pilotaż działania „Szkoła bez barier” – program Dostępność Plus.</w:t>
      </w:r>
      <w:bookmarkEnd w:id="2"/>
    </w:p>
    <w:p w:rsidR="00EA655D" w:rsidRPr="00340C6B" w:rsidRDefault="00EA655D" w:rsidP="00EA65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40C6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OPIS ZADANIA</w:t>
      </w:r>
    </w:p>
    <w:p w:rsidR="00EA655D" w:rsidRPr="00340C6B" w:rsidRDefault="00EA655D" w:rsidP="00EA65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655D" w:rsidRPr="00340C6B" w:rsidRDefault="00EA655D" w:rsidP="00EA655D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color w:val="000000"/>
          <w:sz w:val="24"/>
          <w:szCs w:val="24"/>
          <w:lang w:eastAsia="pl-PL" w:bidi="pl-PL"/>
        </w:rPr>
      </w:pPr>
      <w:bookmarkStart w:id="3" w:name="_Hlk116045022"/>
      <w:r w:rsidRPr="00340C6B"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 xml:space="preserve">Usługi </w:t>
      </w:r>
      <w:r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>doradztwa, polegająca</w:t>
      </w:r>
      <w:r w:rsidRPr="00340C6B"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 xml:space="preserve"> na </w:t>
      </w:r>
      <w:r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 xml:space="preserve">opracowaniu, modyfikacji oraz wdrożeniu systemu pomocy </w:t>
      </w:r>
      <w:proofErr w:type="spellStart"/>
      <w:r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>psychologiczno</w:t>
      </w:r>
      <w:proofErr w:type="spellEnd"/>
      <w:r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 xml:space="preserve"> – pedagogicznej w ramach działań na rzecz poprawy dostępności .</w:t>
      </w:r>
    </w:p>
    <w:bookmarkEnd w:id="3"/>
    <w:p w:rsidR="00EA655D" w:rsidRPr="00A57D84" w:rsidRDefault="00EA655D" w:rsidP="00EA655D">
      <w:pPr>
        <w:widowControl w:val="0"/>
        <w:spacing w:after="0" w:line="360" w:lineRule="auto"/>
        <w:ind w:left="284"/>
        <w:contextualSpacing/>
        <w:jc w:val="both"/>
        <w:rPr>
          <w:rFonts w:ascii="Arial" w:eastAsia="Tahoma" w:hAnsi="Arial" w:cs="Arial"/>
          <w:color w:val="000000"/>
          <w:sz w:val="16"/>
          <w:szCs w:val="16"/>
          <w:lang w:eastAsia="pl-PL" w:bidi="pl-PL"/>
        </w:rPr>
      </w:pPr>
    </w:p>
    <w:p w:rsidR="00EA655D" w:rsidRPr="00340C6B" w:rsidRDefault="00EA655D" w:rsidP="00EA655D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color w:val="000000"/>
          <w:sz w:val="24"/>
          <w:szCs w:val="24"/>
          <w:lang w:eastAsia="pl-PL" w:bidi="pl-PL"/>
        </w:rPr>
      </w:pPr>
      <w:r w:rsidRPr="00340C6B"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 xml:space="preserve">Zamówienie </w:t>
      </w:r>
      <w:r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>dotyczy</w:t>
      </w:r>
      <w:r w:rsidRPr="00340C6B"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>:</w:t>
      </w:r>
    </w:p>
    <w:p w:rsidR="00EA655D" w:rsidRPr="00A57D84" w:rsidRDefault="00EA655D" w:rsidP="00EA655D">
      <w:pPr>
        <w:pStyle w:val="Akapitzlist"/>
        <w:numPr>
          <w:ilvl w:val="0"/>
          <w:numId w:val="3"/>
        </w:numPr>
        <w:spacing w:after="200" w:line="360" w:lineRule="auto"/>
        <w:rPr>
          <w:rFonts w:ascii="Arial" w:hAnsi="Arial" w:cs="Arial"/>
          <w:color w:val="000000"/>
          <w:sz w:val="24"/>
          <w:szCs w:val="24"/>
        </w:rPr>
      </w:pPr>
      <w:bookmarkStart w:id="4" w:name="_Hlk119483894"/>
      <w:r>
        <w:rPr>
          <w:rFonts w:ascii="Arial" w:hAnsi="Arial" w:cs="Arial"/>
          <w:color w:val="000000"/>
          <w:sz w:val="24"/>
          <w:szCs w:val="24"/>
        </w:rPr>
        <w:t xml:space="preserve">Publicznej </w:t>
      </w:r>
      <w:r w:rsidRPr="00A57D84">
        <w:rPr>
          <w:rFonts w:ascii="Arial" w:hAnsi="Arial" w:cs="Arial"/>
          <w:color w:val="000000"/>
          <w:sz w:val="24"/>
          <w:szCs w:val="24"/>
        </w:rPr>
        <w:t xml:space="preserve">Szkoły Podstawowej </w:t>
      </w:r>
      <w:r>
        <w:rPr>
          <w:rFonts w:ascii="Arial" w:hAnsi="Arial" w:cs="Arial"/>
          <w:color w:val="000000"/>
          <w:sz w:val="24"/>
          <w:szCs w:val="24"/>
        </w:rPr>
        <w:t xml:space="preserve">im. Wł. Jagiełły </w:t>
      </w:r>
      <w:r w:rsidRPr="00A57D84">
        <w:rPr>
          <w:rFonts w:ascii="Arial" w:hAnsi="Arial" w:cs="Arial"/>
          <w:color w:val="000000"/>
          <w:sz w:val="24"/>
          <w:szCs w:val="24"/>
        </w:rPr>
        <w:t>w Zaborowie – SP 1</w:t>
      </w:r>
    </w:p>
    <w:p w:rsidR="00EA655D" w:rsidRPr="00A57D84" w:rsidRDefault="00EA655D" w:rsidP="00EA655D">
      <w:pPr>
        <w:pStyle w:val="Akapitzlist"/>
        <w:numPr>
          <w:ilvl w:val="0"/>
          <w:numId w:val="3"/>
        </w:numPr>
        <w:spacing w:after="200" w:line="360" w:lineRule="auto"/>
        <w:rPr>
          <w:rFonts w:ascii="Arial" w:eastAsia="Tahoma" w:hAnsi="Arial" w:cs="Arial"/>
          <w:color w:val="000000"/>
          <w:sz w:val="24"/>
          <w:szCs w:val="24"/>
          <w:lang w:eastAsia="pl-PL" w:bidi="pl-PL"/>
        </w:rPr>
      </w:pPr>
      <w:r w:rsidRPr="00A57D84">
        <w:rPr>
          <w:rFonts w:ascii="Arial" w:hAnsi="Arial" w:cs="Arial"/>
          <w:color w:val="000000"/>
          <w:sz w:val="24"/>
          <w:szCs w:val="24"/>
        </w:rPr>
        <w:t>Zespołu Szkół w Szczurowej w skład którego wchodzi Szkoła Podstawowa im. A. Mickiewicza w Szczurowej"- SP 2</w:t>
      </w:r>
    </w:p>
    <w:bookmarkEnd w:id="4"/>
    <w:p w:rsidR="00EA655D" w:rsidRDefault="00EA655D" w:rsidP="00EA655D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color w:val="000000"/>
          <w:sz w:val="24"/>
          <w:szCs w:val="24"/>
          <w:lang w:eastAsia="pl-PL" w:bidi="pl-PL"/>
        </w:rPr>
      </w:pPr>
      <w:r w:rsidRPr="00340C6B"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>Zamówienie jest podzielone na części</w:t>
      </w:r>
      <w:r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 xml:space="preserve"> a wszystkie dokumenty i procedury muszą być zgodne z Modelem Dostępnej Szkoły:</w:t>
      </w:r>
    </w:p>
    <w:p w:rsidR="00EA655D" w:rsidRDefault="00EA655D" w:rsidP="00EA655D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 xml:space="preserve">W ramach usługi niezbędne będą konsultacje w siedzibach szkół. </w:t>
      </w:r>
    </w:p>
    <w:p w:rsidR="00EA655D" w:rsidRPr="00C90405" w:rsidRDefault="00EA655D" w:rsidP="00EA655D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color w:val="000000"/>
          <w:sz w:val="24"/>
          <w:szCs w:val="24"/>
          <w:lang w:eastAsia="pl-PL" w:bidi="pl-PL"/>
        </w:rPr>
      </w:pPr>
      <w:r w:rsidRPr="00C90405"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 xml:space="preserve">Usługa składa będzie realizowana etapami a efektem działań powinno być pełne dostosowanie obydwu szkół do standardów opisanych w obszarze organizacyjnym i obszarze </w:t>
      </w:r>
      <w:proofErr w:type="spellStart"/>
      <w:r w:rsidRPr="00C90405"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>edukacyjno</w:t>
      </w:r>
      <w:proofErr w:type="spellEnd"/>
      <w:r w:rsidRPr="00C90405"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 xml:space="preserve"> - społecznym Modelu Dostępnej Szkoły</w:t>
      </w:r>
      <w:r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ab/>
      </w:r>
      <w:hyperlink r:id="rId6" w:history="1">
        <w:r w:rsidRPr="00FE4378">
          <w:rPr>
            <w:rStyle w:val="Hipercze"/>
            <w:rFonts w:ascii="Arial" w:eastAsia="Tahoma" w:hAnsi="Arial" w:cs="Arial"/>
            <w:sz w:val="24"/>
            <w:szCs w:val="24"/>
            <w:lang w:eastAsia="pl-PL" w:bidi="pl-PL"/>
          </w:rPr>
          <w:t>https://model.dostepnaszkola.info/</w:t>
        </w:r>
      </w:hyperlink>
    </w:p>
    <w:p w:rsidR="00EA655D" w:rsidRDefault="00EA655D" w:rsidP="00EA655D">
      <w:pPr>
        <w:pStyle w:val="Akapitzlist"/>
        <w:widowControl w:val="0"/>
        <w:spacing w:after="0" w:line="360" w:lineRule="auto"/>
        <w:ind w:left="284"/>
        <w:jc w:val="both"/>
        <w:rPr>
          <w:rFonts w:ascii="Arial" w:eastAsia="Tahoma" w:hAnsi="Arial" w:cs="Arial"/>
          <w:color w:val="000000"/>
          <w:sz w:val="24"/>
          <w:szCs w:val="24"/>
          <w:lang w:eastAsia="pl-PL" w:bidi="pl-PL"/>
        </w:rPr>
      </w:pPr>
    </w:p>
    <w:p w:rsidR="00EA655D" w:rsidRPr="00B33F6B" w:rsidRDefault="00EA655D" w:rsidP="00EA655D">
      <w:pPr>
        <w:pStyle w:val="Akapitzlist"/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ahoma" w:hAnsi="Arial" w:cs="Arial"/>
          <w:color w:val="000000"/>
          <w:sz w:val="24"/>
          <w:szCs w:val="24"/>
          <w:lang w:eastAsia="pl-PL" w:bidi="pl-PL"/>
        </w:rPr>
      </w:pPr>
      <w:r w:rsidRPr="00B33F6B"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lastRenderedPageBreak/>
        <w:t>Zadanie powinno być realizowane zgodnie z harmonogramem:</w:t>
      </w:r>
    </w:p>
    <w:p w:rsidR="00EA655D" w:rsidRPr="007C61EC" w:rsidRDefault="00EA655D" w:rsidP="00EA655D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5" w:name="_Hlk119482862"/>
      <w:r w:rsidRPr="0036538E">
        <w:rPr>
          <w:rFonts w:ascii="Arial" w:eastAsia="Tahoma" w:hAnsi="Arial" w:cs="Arial"/>
          <w:sz w:val="24"/>
          <w:lang w:bidi="pl-PL"/>
        </w:rPr>
        <w:t xml:space="preserve">CZĘŚĆ I: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Zbudowanie </w:t>
      </w:r>
      <w:r w:rsidRPr="007C6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systemu pomocy psychologiczno-pedagogicznej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 szkole odpowiadającego na zróżnicowane potrzeby całej społeczności szkolnej (m.in. m</w:t>
      </w:r>
      <w:r w:rsidRPr="007C6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odyfikacja procedury udzielania </w:t>
      </w:r>
      <w:bookmarkStart w:id="6" w:name="_Hlk115953561"/>
      <w:r w:rsidRPr="007C6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pomocy psychologiczno-pedagogicznej </w:t>
      </w:r>
      <w:bookmarkEnd w:id="6"/>
      <w:r>
        <w:rPr>
          <w:rFonts w:ascii="Arial" w:eastAsia="Times New Roman" w:hAnsi="Arial" w:cs="Arial"/>
          <w:b/>
          <w:sz w:val="24"/>
          <w:szCs w:val="24"/>
          <w:lang w:eastAsia="pl-PL"/>
        </w:rPr>
        <w:t>w szkole, o</w:t>
      </w:r>
      <w:r w:rsidRPr="007C6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pracowanie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procedury konsultacji szkolnych).</w:t>
      </w:r>
    </w:p>
    <w:p w:rsidR="00EA655D" w:rsidRPr="007C61EC" w:rsidRDefault="00EA655D" w:rsidP="00EA655D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0C6B">
        <w:rPr>
          <w:rFonts w:ascii="Arial" w:eastAsia="Tahoma" w:hAnsi="Arial" w:cs="Arial"/>
          <w:sz w:val="24"/>
          <w:lang w:bidi="pl-PL"/>
        </w:rPr>
        <w:t xml:space="preserve">CZĘŚĆ II: </w:t>
      </w:r>
      <w:r w:rsidRPr="007C61EC">
        <w:rPr>
          <w:rFonts w:ascii="Arial" w:eastAsia="Times New Roman" w:hAnsi="Arial" w:cs="Arial"/>
          <w:b/>
          <w:sz w:val="24"/>
          <w:szCs w:val="24"/>
          <w:lang w:eastAsia="pl-PL"/>
        </w:rPr>
        <w:t>Opracowanie DPRU, IPN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Indywidualnego Programu Nauki</w:t>
      </w:r>
      <w:r w:rsidRPr="007C61EC">
        <w:rPr>
          <w:rFonts w:ascii="Arial" w:eastAsia="Times New Roman" w:hAnsi="Arial" w:cs="Arial"/>
          <w:b/>
          <w:sz w:val="24"/>
          <w:szCs w:val="24"/>
          <w:lang w:eastAsia="pl-PL"/>
        </w:rPr>
        <w:t>, ITN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- Indywidualnego Toku Nauki</w:t>
      </w:r>
      <w:r w:rsidRPr="007C6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IPET zgodnie z bieżącymi potrzebami szkoły. </w:t>
      </w:r>
    </w:p>
    <w:p w:rsidR="00EA655D" w:rsidRPr="007C61EC" w:rsidRDefault="00EA655D" w:rsidP="00EA655D">
      <w:pPr>
        <w:pStyle w:val="Nagwek21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/>
          <w:bCs w:val="0"/>
          <w:iCs w:val="0"/>
          <w:color w:val="auto"/>
          <w:sz w:val="24"/>
        </w:rPr>
      </w:pPr>
      <w:r w:rsidRPr="00340C6B">
        <w:rPr>
          <w:rFonts w:ascii="Arial" w:eastAsia="Tahoma" w:hAnsi="Arial" w:cs="Arial"/>
          <w:sz w:val="24"/>
          <w:lang w:bidi="pl-PL"/>
        </w:rPr>
        <w:t xml:space="preserve">CZĘŚĆ </w:t>
      </w:r>
      <w:r>
        <w:rPr>
          <w:rFonts w:ascii="Arial" w:eastAsia="Tahoma" w:hAnsi="Arial" w:cs="Arial"/>
          <w:sz w:val="24"/>
          <w:lang w:bidi="pl-PL"/>
        </w:rPr>
        <w:t>I</w:t>
      </w:r>
      <w:r w:rsidRPr="00340C6B">
        <w:rPr>
          <w:rFonts w:ascii="Arial" w:eastAsia="Tahoma" w:hAnsi="Arial" w:cs="Arial"/>
          <w:sz w:val="24"/>
          <w:lang w:bidi="pl-PL"/>
        </w:rPr>
        <w:t xml:space="preserve">II: </w:t>
      </w:r>
      <w:r w:rsidRPr="007C61EC">
        <w:rPr>
          <w:rFonts w:ascii="Arial" w:hAnsi="Arial" w:cs="Arial"/>
          <w:b/>
          <w:bCs w:val="0"/>
          <w:iCs w:val="0"/>
          <w:color w:val="auto"/>
          <w:sz w:val="24"/>
        </w:rPr>
        <w:t>Dostosowanie instrukcji PPO</w:t>
      </w:r>
      <w:r>
        <w:rPr>
          <w:rFonts w:ascii="Arial" w:hAnsi="Arial" w:cs="Arial"/>
          <w:b/>
          <w:bCs w:val="0"/>
          <w:iCs w:val="0"/>
          <w:color w:val="auto"/>
          <w:sz w:val="24"/>
        </w:rPr>
        <w:t>Ż</w:t>
      </w:r>
      <w:r w:rsidRPr="007C61EC">
        <w:rPr>
          <w:rFonts w:ascii="Arial" w:hAnsi="Arial" w:cs="Arial"/>
          <w:b/>
          <w:bCs w:val="0"/>
          <w:iCs w:val="0"/>
          <w:color w:val="auto"/>
          <w:sz w:val="24"/>
        </w:rPr>
        <w:t xml:space="preserve"> do potrzeb osób posiadających </w:t>
      </w:r>
      <w:r>
        <w:rPr>
          <w:rFonts w:ascii="Arial" w:hAnsi="Arial" w:cs="Arial"/>
          <w:b/>
          <w:bCs w:val="0"/>
          <w:iCs w:val="0"/>
          <w:color w:val="auto"/>
          <w:sz w:val="24"/>
        </w:rPr>
        <w:t>zróżnicowane niepełnosprawności</w:t>
      </w:r>
      <w:r w:rsidRPr="007C61EC">
        <w:rPr>
          <w:rFonts w:ascii="Arial" w:hAnsi="Arial" w:cs="Arial"/>
          <w:b/>
          <w:bCs w:val="0"/>
          <w:iCs w:val="0"/>
          <w:color w:val="auto"/>
          <w:sz w:val="24"/>
        </w:rPr>
        <w:t>.</w:t>
      </w:r>
    </w:p>
    <w:p w:rsidR="00EA655D" w:rsidRPr="00575FA7" w:rsidRDefault="00EA655D" w:rsidP="00EA655D">
      <w:pPr>
        <w:pStyle w:val="Nagwek21"/>
        <w:numPr>
          <w:ilvl w:val="0"/>
          <w:numId w:val="0"/>
        </w:numPr>
        <w:spacing w:line="360" w:lineRule="auto"/>
        <w:jc w:val="both"/>
        <w:rPr>
          <w:rFonts w:ascii="Tahoma" w:eastAsia="Tahoma" w:hAnsi="Tahoma" w:cs="Tahoma"/>
          <w:sz w:val="24"/>
          <w:szCs w:val="18"/>
          <w:lang w:bidi="pl-PL"/>
        </w:rPr>
      </w:pPr>
      <w:r w:rsidRPr="00340C6B">
        <w:rPr>
          <w:rFonts w:ascii="Arial" w:eastAsia="Tahoma" w:hAnsi="Arial" w:cs="Arial"/>
          <w:sz w:val="24"/>
          <w:lang w:bidi="pl-PL"/>
        </w:rPr>
        <w:t>CZĘŚĆ I</w:t>
      </w:r>
      <w:r>
        <w:rPr>
          <w:rFonts w:ascii="Arial" w:eastAsia="Tahoma" w:hAnsi="Arial" w:cs="Arial"/>
          <w:sz w:val="24"/>
          <w:lang w:bidi="pl-PL"/>
        </w:rPr>
        <w:t>V</w:t>
      </w:r>
      <w:r w:rsidRPr="00340C6B">
        <w:rPr>
          <w:rFonts w:ascii="Arial" w:eastAsia="Tahoma" w:hAnsi="Arial" w:cs="Arial"/>
          <w:sz w:val="24"/>
          <w:lang w:bidi="pl-PL"/>
        </w:rPr>
        <w:t xml:space="preserve">: </w:t>
      </w:r>
      <w:r>
        <w:rPr>
          <w:rFonts w:ascii="Arial" w:hAnsi="Arial" w:cs="Arial"/>
          <w:b/>
          <w:bCs w:val="0"/>
          <w:iCs w:val="0"/>
          <w:color w:val="auto"/>
          <w:sz w:val="24"/>
        </w:rPr>
        <w:t>Modyfikacja dokumentacji, analiza pod kątem dostępności</w:t>
      </w:r>
      <w:r w:rsidRPr="007C61EC">
        <w:rPr>
          <w:rFonts w:ascii="Arial" w:hAnsi="Arial" w:cs="Arial"/>
          <w:b/>
          <w:bCs w:val="0"/>
          <w:iCs w:val="0"/>
          <w:color w:val="auto"/>
          <w:sz w:val="24"/>
        </w:rPr>
        <w:t xml:space="preserve"> </w:t>
      </w:r>
      <w:r>
        <w:rPr>
          <w:rFonts w:ascii="Arial" w:hAnsi="Arial" w:cs="Arial"/>
          <w:b/>
          <w:bCs w:val="0"/>
          <w:iCs w:val="0"/>
          <w:color w:val="auto"/>
          <w:sz w:val="24"/>
        </w:rPr>
        <w:t>tak aby n</w:t>
      </w:r>
      <w:r w:rsidRPr="007C61EC">
        <w:rPr>
          <w:rFonts w:ascii="Arial" w:hAnsi="Arial" w:cs="Arial"/>
          <w:b/>
          <w:bCs w:val="0"/>
          <w:iCs w:val="0"/>
          <w:color w:val="auto"/>
          <w:sz w:val="24"/>
        </w:rPr>
        <w:t xml:space="preserve">ajważniejsza dokumentacja dotycząca szkoły (statut, procedury, zarządzenia) </w:t>
      </w:r>
      <w:r>
        <w:rPr>
          <w:rFonts w:ascii="Arial" w:hAnsi="Arial" w:cs="Arial"/>
          <w:b/>
          <w:bCs w:val="0"/>
          <w:iCs w:val="0"/>
          <w:color w:val="auto"/>
          <w:sz w:val="24"/>
        </w:rPr>
        <w:t>były przygotowywane</w:t>
      </w:r>
      <w:r w:rsidRPr="007C61EC">
        <w:rPr>
          <w:rFonts w:ascii="Arial" w:hAnsi="Arial" w:cs="Arial"/>
          <w:b/>
          <w:bCs w:val="0"/>
          <w:iCs w:val="0"/>
          <w:color w:val="auto"/>
          <w:sz w:val="24"/>
        </w:rPr>
        <w:t xml:space="preserve"> i udostępni</w:t>
      </w:r>
      <w:r>
        <w:rPr>
          <w:rFonts w:ascii="Arial" w:hAnsi="Arial" w:cs="Arial"/>
          <w:b/>
          <w:bCs w:val="0"/>
          <w:iCs w:val="0"/>
          <w:color w:val="auto"/>
          <w:sz w:val="24"/>
        </w:rPr>
        <w:t>ane</w:t>
      </w:r>
      <w:r w:rsidRPr="007C61EC">
        <w:rPr>
          <w:rFonts w:ascii="Arial" w:hAnsi="Arial" w:cs="Arial"/>
          <w:b/>
          <w:bCs w:val="0"/>
          <w:iCs w:val="0"/>
          <w:color w:val="auto"/>
          <w:sz w:val="24"/>
        </w:rPr>
        <w:t xml:space="preserve"> w języku prostym.</w:t>
      </w:r>
    </w:p>
    <w:p w:rsidR="00EA655D" w:rsidRPr="007C61EC" w:rsidRDefault="00EA655D" w:rsidP="00EA655D">
      <w:pPr>
        <w:pStyle w:val="Nagwek21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/>
          <w:bCs w:val="0"/>
          <w:iCs w:val="0"/>
          <w:color w:val="auto"/>
          <w:sz w:val="24"/>
        </w:rPr>
      </w:pPr>
      <w:r w:rsidRPr="00340C6B">
        <w:rPr>
          <w:rFonts w:ascii="Arial" w:eastAsia="Tahoma" w:hAnsi="Arial" w:cs="Arial"/>
          <w:lang w:bidi="pl-PL"/>
        </w:rPr>
        <w:t xml:space="preserve">CZĘŚĆ </w:t>
      </w:r>
      <w:r>
        <w:rPr>
          <w:rFonts w:ascii="Arial" w:eastAsia="Tahoma" w:hAnsi="Arial" w:cs="Arial"/>
          <w:lang w:bidi="pl-PL"/>
        </w:rPr>
        <w:t>V</w:t>
      </w:r>
      <w:r w:rsidRPr="00340C6B">
        <w:rPr>
          <w:rFonts w:ascii="Arial" w:eastAsia="Tahoma" w:hAnsi="Arial" w:cs="Arial"/>
          <w:lang w:bidi="pl-PL"/>
        </w:rPr>
        <w:t xml:space="preserve">: </w:t>
      </w:r>
      <w:r w:rsidRPr="007C61EC">
        <w:rPr>
          <w:rFonts w:ascii="Arial" w:hAnsi="Arial" w:cs="Arial"/>
          <w:b/>
          <w:bCs w:val="0"/>
          <w:iCs w:val="0"/>
          <w:color w:val="auto"/>
          <w:sz w:val="24"/>
        </w:rPr>
        <w:t>Modyfikacja dokumentacji dotyczącej dowozu ucznia o kartę zgłoszenia dziecka do dowozu, procedury finansowania indywidualnych dostosowań, procedury wyboru przewoźnika oraz regulamin dowozu</w:t>
      </w:r>
    </w:p>
    <w:bookmarkEnd w:id="5"/>
    <w:p w:rsidR="00EA655D" w:rsidRPr="00340C6B" w:rsidRDefault="00EA655D" w:rsidP="00EA655D">
      <w:pPr>
        <w:spacing w:after="0" w:line="360" w:lineRule="auto"/>
        <w:contextualSpacing/>
        <w:jc w:val="both"/>
        <w:rPr>
          <w:rFonts w:ascii="Arial" w:eastAsia="Tahoma" w:hAnsi="Arial" w:cs="Arial"/>
          <w:color w:val="000000"/>
          <w:sz w:val="24"/>
          <w:szCs w:val="24"/>
          <w:lang w:eastAsia="pl-PL" w:bidi="pl-PL"/>
        </w:rPr>
      </w:pPr>
    </w:p>
    <w:p w:rsidR="00EA655D" w:rsidRPr="00340C6B" w:rsidRDefault="00EA655D" w:rsidP="00EA65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 </w:t>
      </w:r>
      <w:r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A655D" w:rsidRPr="00340C6B" w:rsidRDefault="00EA655D" w:rsidP="00EA655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bookmarkStart w:id="7" w:name="_Hlk119483505"/>
      <w:r w:rsidRPr="00340C6B">
        <w:rPr>
          <w:rFonts w:ascii="Arial" w:eastAsia="Times New Roman" w:hAnsi="Arial" w:cs="Arial"/>
          <w:sz w:val="24"/>
          <w:szCs w:val="24"/>
          <w:lang w:eastAsia="pl-PL"/>
        </w:rPr>
        <w:t>CZ.I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15.12.2022 r</w:t>
      </w:r>
    </w:p>
    <w:p w:rsidR="00EA655D" w:rsidRPr="00340C6B" w:rsidRDefault="00EA655D" w:rsidP="00EA655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C6B">
        <w:rPr>
          <w:rFonts w:ascii="Arial" w:eastAsia="Times New Roman" w:hAnsi="Arial" w:cs="Arial"/>
          <w:sz w:val="24"/>
          <w:szCs w:val="24"/>
          <w:lang w:eastAsia="pl-PL"/>
        </w:rPr>
        <w:t>- CZ.I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 15.12.2022 r</w:t>
      </w:r>
    </w:p>
    <w:p w:rsidR="00EA655D" w:rsidRPr="00340C6B" w:rsidRDefault="00EA655D" w:rsidP="00EA655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C6B">
        <w:rPr>
          <w:rFonts w:ascii="Arial" w:eastAsia="Times New Roman" w:hAnsi="Arial" w:cs="Arial"/>
          <w:sz w:val="24"/>
          <w:szCs w:val="24"/>
          <w:lang w:eastAsia="pl-PL"/>
        </w:rPr>
        <w:t>- CZ.II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>
        <w:rPr>
          <w:rFonts w:ascii="Arial" w:eastAsia="Times New Roman" w:hAnsi="Arial" w:cs="Arial"/>
          <w:sz w:val="24"/>
          <w:szCs w:val="24"/>
          <w:lang w:eastAsia="pl-PL"/>
        </w:rPr>
        <w:t>31.03.2023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EA655D" w:rsidRPr="00340C6B" w:rsidRDefault="00EA655D" w:rsidP="00EA655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CZ.I</w:t>
      </w:r>
      <w:r>
        <w:rPr>
          <w:rFonts w:ascii="Arial" w:eastAsia="Times New Roman" w:hAnsi="Arial" w:cs="Arial"/>
          <w:sz w:val="24"/>
          <w:szCs w:val="24"/>
          <w:lang w:eastAsia="pl-PL"/>
        </w:rPr>
        <w:t>V do 31.03.2023 r</w:t>
      </w:r>
    </w:p>
    <w:p w:rsidR="00EA655D" w:rsidRPr="00132728" w:rsidRDefault="00EA655D" w:rsidP="00EA655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C6B">
        <w:rPr>
          <w:rFonts w:ascii="Arial" w:eastAsia="Times New Roman" w:hAnsi="Arial" w:cs="Arial"/>
          <w:sz w:val="24"/>
          <w:szCs w:val="24"/>
          <w:lang w:eastAsia="pl-PL"/>
        </w:rPr>
        <w:t>- CZ.</w:t>
      </w:r>
      <w:r>
        <w:rPr>
          <w:rFonts w:ascii="Arial" w:eastAsia="Times New Roman" w:hAnsi="Arial" w:cs="Arial"/>
          <w:sz w:val="24"/>
          <w:szCs w:val="24"/>
          <w:lang w:eastAsia="pl-PL"/>
        </w:rPr>
        <w:t>VI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 15.12.2022 r</w:t>
      </w:r>
    </w:p>
    <w:bookmarkEnd w:id="7"/>
    <w:p w:rsidR="00EA655D" w:rsidRDefault="00EA655D" w:rsidP="00EA655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bookmarkEnd w:id="1"/>
    <w:p w:rsidR="00EA655D" w:rsidRDefault="00EA655D" w:rsidP="00EA655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sectPr w:rsidR="00EA655D" w:rsidSect="001C1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40" w:rsidRDefault="00EA65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16" w:rsidRPr="003D69CA" w:rsidRDefault="00EA655D" w:rsidP="008F5840">
    <w:pPr>
      <w:pStyle w:val="Stopka"/>
      <w:jc w:val="center"/>
    </w:pPr>
    <w:r w:rsidRPr="00AF6C48">
      <w:rPr>
        <w:noProof/>
      </w:rPr>
      <w:drawing>
        <wp:inline distT="0" distB="0" distL="0" distR="0" wp14:anchorId="741A0D75" wp14:editId="26832BFB">
          <wp:extent cx="4276725" cy="742758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693" cy="74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3AF402" wp14:editId="1DAFB091">
              <wp:simplePos x="0" y="0"/>
              <wp:positionH relativeFrom="column">
                <wp:posOffset>3927475</wp:posOffset>
              </wp:positionH>
              <wp:positionV relativeFrom="paragraph">
                <wp:posOffset>-164465</wp:posOffset>
              </wp:positionV>
              <wp:extent cx="2086610" cy="20002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C1E16" w:rsidRPr="0094181A" w:rsidRDefault="00EA655D" w:rsidP="001C1E16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9.25pt;margin-top:-12.95pt;width:164.3pt;height:15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" filled="f" stroked="f">
              <v:textbox style="mso-fit-shape-to-text:t">
                <w:txbxContent>
                  <w:p w:rsidR="001C1E16" w:rsidRPr="0094181A" w:rsidRDefault="00EA655D" w:rsidP="001C1E16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40" w:rsidRDefault="00EA655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40" w:rsidRDefault="00EA65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D3" w:rsidRDefault="00EA655D">
    <w:pPr>
      <w:pStyle w:val="Nagwek"/>
    </w:pPr>
    <w:r>
      <w:rPr>
        <w:noProof/>
      </w:rPr>
      <w:drawing>
        <wp:inline distT="0" distB="0" distL="0" distR="0" wp14:anchorId="2E20758C" wp14:editId="2E4A5134">
          <wp:extent cx="798830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Projekt  pn.” Dost</w:t>
    </w:r>
    <w:r>
      <w:t>ę</w:t>
    </w:r>
    <w:r>
      <w:t xml:space="preserve">pna szkoła” jest finansowany ze środków Unii Europejskiej </w:t>
    </w:r>
  </w:p>
  <w:p w:rsidR="001C1E16" w:rsidRDefault="00EA655D">
    <w:pPr>
      <w:pStyle w:val="Nagwek"/>
    </w:pPr>
    <w:r>
      <w:t xml:space="preserve">w ramach </w:t>
    </w:r>
    <w:r>
      <w:t>Europejskiego</w:t>
    </w:r>
    <w:r>
      <w:t xml:space="preserve"> Funduszu Społecznego.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40" w:rsidRDefault="00EA6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25F4"/>
    <w:multiLevelType w:val="hybridMultilevel"/>
    <w:tmpl w:val="50D44B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650B4F"/>
    <w:multiLevelType w:val="hybridMultilevel"/>
    <w:tmpl w:val="7A72C71A"/>
    <w:lvl w:ilvl="0" w:tplc="EDDCD118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073D8"/>
    <w:multiLevelType w:val="multilevel"/>
    <w:tmpl w:val="DC2868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5D"/>
    <w:rsid w:val="00E846E0"/>
    <w:rsid w:val="00EA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5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55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A655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55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655D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A655D"/>
    <w:rPr>
      <w:color w:val="0000FF" w:themeColor="hyperlink"/>
      <w:u w:val="single"/>
    </w:rPr>
  </w:style>
  <w:style w:type="paragraph" w:customStyle="1" w:styleId="Nagwek21">
    <w:name w:val="Nagłówek 21"/>
    <w:basedOn w:val="Normalny"/>
    <w:qFormat/>
    <w:rsid w:val="00EA655D"/>
    <w:pPr>
      <w:numPr>
        <w:ilvl w:val="1"/>
        <w:numId w:val="2"/>
      </w:numPr>
      <w:suppressAutoHyphens/>
      <w:spacing w:before="60" w:after="0" w:line="276" w:lineRule="auto"/>
      <w:outlineLvl w:val="1"/>
    </w:pPr>
    <w:rPr>
      <w:rFonts w:ascii="Times New Roman" w:eastAsia="Times New Roman" w:hAnsi="Times New Roman" w:cs="Times New Roman"/>
      <w:bCs/>
      <w:iCs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655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EA65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EA655D"/>
    <w:pPr>
      <w:shd w:val="clear" w:color="auto" w:fill="FFFFFF"/>
      <w:spacing w:before="600" w:after="0" w:line="269" w:lineRule="exact"/>
      <w:ind w:hanging="300"/>
      <w:jc w:val="center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5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55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A655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55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655D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A655D"/>
    <w:rPr>
      <w:color w:val="0000FF" w:themeColor="hyperlink"/>
      <w:u w:val="single"/>
    </w:rPr>
  </w:style>
  <w:style w:type="paragraph" w:customStyle="1" w:styleId="Nagwek21">
    <w:name w:val="Nagłówek 21"/>
    <w:basedOn w:val="Normalny"/>
    <w:qFormat/>
    <w:rsid w:val="00EA655D"/>
    <w:pPr>
      <w:numPr>
        <w:ilvl w:val="1"/>
        <w:numId w:val="2"/>
      </w:numPr>
      <w:suppressAutoHyphens/>
      <w:spacing w:before="60" w:after="0" w:line="276" w:lineRule="auto"/>
      <w:outlineLvl w:val="1"/>
    </w:pPr>
    <w:rPr>
      <w:rFonts w:ascii="Times New Roman" w:eastAsia="Times New Roman" w:hAnsi="Times New Roman" w:cs="Times New Roman"/>
      <w:bCs/>
      <w:iCs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655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EA65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EA655D"/>
    <w:pPr>
      <w:shd w:val="clear" w:color="auto" w:fill="FFFFFF"/>
      <w:spacing w:before="600" w:after="0" w:line="269" w:lineRule="exact"/>
      <w:ind w:hanging="300"/>
      <w:jc w:val="center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del.dostepnaszkola.info/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Solak</dc:creator>
  <cp:lastModifiedBy>Krzysztof Solak</cp:lastModifiedBy>
  <cp:revision>1</cp:revision>
  <dcterms:created xsi:type="dcterms:W3CDTF">2022-11-16T13:06:00Z</dcterms:created>
  <dcterms:modified xsi:type="dcterms:W3CDTF">2022-11-16T13:06:00Z</dcterms:modified>
</cp:coreProperties>
</file>